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5E" w:rsidRDefault="00A7092E" w:rsidP="00A7092E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NOTA DA DIRETORIA NACIONAL DOS ANDES-SN DE PESAR PELO FALECIMENTO DA PROFESSORA LISETE ARELARO </w:t>
      </w:r>
    </w:p>
    <w:p w:rsidR="009F0C5E" w:rsidRDefault="009F0C5E">
      <w:pPr>
        <w:spacing w:before="120" w:after="12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F0C5E" w:rsidRDefault="00A7092E">
      <w:pPr>
        <w:spacing w:before="120" w:after="12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Diretoria do ANDES-SN manifesta o mais profundo pesar pelo falecimento da professora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Regina Gomes </w:t>
      </w:r>
      <w:proofErr w:type="spellStart"/>
      <w:r>
        <w:rPr>
          <w:rFonts w:ascii="Times New Roman" w:hAnsi="Times New Roman" w:cs="Times New Roman"/>
          <w:sz w:val="24"/>
          <w:szCs w:val="24"/>
        </w:rPr>
        <w:t>Arelaro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 último sábado (12/03/2022), aos 76 anos. </w:t>
      </w:r>
    </w:p>
    <w:p w:rsidR="009F0C5E" w:rsidRDefault="00A7092E">
      <w:pPr>
        <w:spacing w:before="120" w:after="12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atuou no Grupo de Trabalho de Política Educacional (GTPE) na ADUSP – Seção sindical do ANDES-SN, sendo fundamental para a consolidação da ADUSP como protagonista no debate sobre a temática da Educação. Sua trajetória compõe o legado e o acúmulo que possibilitou ao ANDES-SN, movimentos populares e sindicais organizarem as pautas de luta em defesa da educação pública. </w:t>
      </w:r>
    </w:p>
    <w:p w:rsidR="009F0C5E" w:rsidRDefault="00A7092E">
      <w:pPr>
        <w:spacing w:before="120" w:after="12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Manifestamos nossos sentimentos e solidariedade à família, colegas, estudantes e </w:t>
      </w:r>
      <w:proofErr w:type="gramStart"/>
      <w:r>
        <w:rPr>
          <w:rFonts w:ascii="Times New Roman" w:hAnsi="Times New Roman" w:cs="Times New Roman"/>
          <w:sz w:val="24"/>
          <w:szCs w:val="24"/>
        </w:rPr>
        <w:t>companheira(</w:t>
      </w:r>
      <w:proofErr w:type="gramEnd"/>
      <w:r>
        <w:rPr>
          <w:rFonts w:ascii="Times New Roman" w:hAnsi="Times New Roman" w:cs="Times New Roman"/>
          <w:sz w:val="24"/>
          <w:szCs w:val="24"/>
        </w:rPr>
        <w:t>o)s de luta, em especial à(o)s lutadora(e)s da ADUSP.</w:t>
      </w:r>
    </w:p>
    <w:p w:rsidR="009F0C5E" w:rsidRDefault="00A7092E">
      <w:pPr>
        <w:spacing w:before="120" w:after="12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Arelaro</w:t>
      </w:r>
      <w:proofErr w:type="spellEnd"/>
      <w:r>
        <w:rPr>
          <w:rFonts w:ascii="Times New Roman" w:hAnsi="Times New Roman" w:cs="Times New Roman"/>
          <w:sz w:val="24"/>
          <w:szCs w:val="24"/>
        </w:rPr>
        <w:t>, presente! Hoje e sempre!</w:t>
      </w:r>
    </w:p>
    <w:p w:rsidR="009F0C5E" w:rsidRDefault="009F0C5E">
      <w:pPr>
        <w:jc w:val="right"/>
        <w:rPr>
          <w:rFonts w:ascii="Times New Roman" w:hAnsi="Times New Roman"/>
          <w:sz w:val="24"/>
          <w:szCs w:val="24"/>
        </w:rPr>
      </w:pPr>
    </w:p>
    <w:p w:rsidR="009F0C5E" w:rsidRDefault="00A7092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Brasília (DF), 14 de março de 2022.</w:t>
      </w:r>
    </w:p>
    <w:p w:rsidR="009F0C5E" w:rsidRDefault="009F0C5E">
      <w:pPr>
        <w:rPr>
          <w:rFonts w:ascii="Times New Roman" w:hAnsi="Times New Roman" w:cs="Times New Roman"/>
          <w:sz w:val="24"/>
          <w:szCs w:val="24"/>
        </w:rPr>
      </w:pPr>
    </w:p>
    <w:p w:rsidR="009F0C5E" w:rsidRDefault="00A7092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Diretoria Nacional do ANDES-SN</w:t>
      </w:r>
    </w:p>
    <w:sectPr w:rsidR="009F0C5E">
      <w:headerReference w:type="default" r:id="rId8"/>
      <w:footerReference w:type="default" r:id="rId9"/>
      <w:pgSz w:w="11906" w:h="16838"/>
      <w:pgMar w:top="1417" w:right="1701" w:bottom="1417" w:left="1701" w:header="708" w:footer="43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92" w:rsidRDefault="00A7092E">
      <w:pPr>
        <w:spacing w:after="0" w:line="240" w:lineRule="auto"/>
      </w:pPr>
      <w:r>
        <w:separator/>
      </w:r>
    </w:p>
  </w:endnote>
  <w:endnote w:type="continuationSeparator" w:id="0">
    <w:p w:rsidR="002D2392" w:rsidRDefault="00A7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5E" w:rsidRDefault="00A7092E">
    <w:pPr>
      <w:pStyle w:val="Rodap"/>
    </w:pPr>
    <w:r>
      <w:rPr>
        <w:noProof/>
        <w:lang w:eastAsia="pt-BR"/>
      </w:rPr>
      <w:drawing>
        <wp:inline distT="0" distB="0" distL="0" distR="0">
          <wp:extent cx="5553075" cy="42608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92" w:rsidRDefault="00A7092E">
      <w:pPr>
        <w:spacing w:after="0" w:line="240" w:lineRule="auto"/>
      </w:pPr>
      <w:r>
        <w:separator/>
      </w:r>
    </w:p>
  </w:footnote>
  <w:footnote w:type="continuationSeparator" w:id="0">
    <w:p w:rsidR="002D2392" w:rsidRDefault="00A7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5E" w:rsidRDefault="00A7092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145915" cy="1704975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45915" cy="170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5E"/>
    <w:rsid w:val="002D2392"/>
    <w:rsid w:val="007C0D30"/>
    <w:rsid w:val="009F0C5E"/>
    <w:rsid w:val="00A7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43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B7B43"/>
    <w:rPr>
      <w:rFonts w:ascii="Calibri" w:hAnsi="Calibri" w:cs="Calibri"/>
    </w:rPr>
  </w:style>
  <w:style w:type="character" w:customStyle="1" w:styleId="RodapChar">
    <w:name w:val="Rodapé Char"/>
    <w:basedOn w:val="Fontepargpadro"/>
    <w:link w:val="Rodap"/>
    <w:uiPriority w:val="99"/>
    <w:qFormat/>
    <w:rsid w:val="005B7B43"/>
    <w:rPr>
      <w:rFonts w:ascii="Calibri" w:hAnsi="Calibri" w:cs="Calibr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B7B43"/>
    <w:rPr>
      <w:rFonts w:ascii="Tahoma" w:hAnsi="Tahoma" w:cs="Tahoma"/>
      <w:sz w:val="16"/>
      <w:szCs w:val="16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B7B4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B7B4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B7B4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43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B7B43"/>
    <w:rPr>
      <w:rFonts w:ascii="Calibri" w:hAnsi="Calibri" w:cs="Calibri"/>
    </w:rPr>
  </w:style>
  <w:style w:type="character" w:customStyle="1" w:styleId="RodapChar">
    <w:name w:val="Rodapé Char"/>
    <w:basedOn w:val="Fontepargpadro"/>
    <w:link w:val="Rodap"/>
    <w:uiPriority w:val="99"/>
    <w:qFormat/>
    <w:rsid w:val="005B7B43"/>
    <w:rPr>
      <w:rFonts w:ascii="Calibri" w:hAnsi="Calibri" w:cs="Calibr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B7B43"/>
    <w:rPr>
      <w:rFonts w:ascii="Tahoma" w:hAnsi="Tahoma" w:cs="Tahoma"/>
      <w:sz w:val="16"/>
      <w:szCs w:val="16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B7B4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B7B4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B7B4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0100-11A8-430C-A1D9-F21C32B3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Nacional do ANDES-SN</dc:creator>
  <cp:lastModifiedBy>Secretaria Nacional do ANDES-SN</cp:lastModifiedBy>
  <cp:revision>8</cp:revision>
  <cp:lastPrinted>2022-03-14T20:01:00Z</cp:lastPrinted>
  <dcterms:created xsi:type="dcterms:W3CDTF">2022-02-02T19:39:00Z</dcterms:created>
  <dcterms:modified xsi:type="dcterms:W3CDTF">2022-03-14T20:01:00Z</dcterms:modified>
  <dc:language>pt-BR</dc:language>
</cp:coreProperties>
</file>