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31" w:rsidRDefault="00094E31" w:rsidP="006B47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</w:rPr>
      </w:pPr>
    </w:p>
    <w:p w:rsidR="006B472C" w:rsidRPr="006B472C" w:rsidRDefault="006B472C" w:rsidP="006B472C">
      <w:pPr>
        <w:spacing w:before="280" w:after="280"/>
        <w:ind w:leftChars="0" w:left="0" w:firstLineChars="0"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As entidades do FONASEFE </w:t>
      </w:r>
      <w:r w:rsidRPr="006B472C">
        <w:rPr>
          <w:rFonts w:ascii="Arial" w:eastAsia="Arial" w:hAnsi="Arial" w:cs="Arial"/>
          <w:color w:val="000000"/>
          <w:sz w:val="28"/>
          <w:szCs w:val="28"/>
        </w:rPr>
        <w:t xml:space="preserve">o Fórum das Entidades Nacionais dos Servidores Públicos estará construindo uma campanha em defesa dos serviços, servidores públicos e das entidades sindicais. </w:t>
      </w:r>
    </w:p>
    <w:p w:rsidR="006B472C" w:rsidRPr="006B472C" w:rsidRDefault="006B472C" w:rsidP="006B472C">
      <w:pPr>
        <w:spacing w:before="280" w:after="280"/>
        <w:ind w:leftChars="0" w:left="0" w:firstLineChars="0" w:firstLine="72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6B472C">
        <w:rPr>
          <w:rFonts w:ascii="Arial" w:eastAsia="Arial" w:hAnsi="Arial" w:cs="Arial"/>
          <w:color w:val="000000"/>
          <w:sz w:val="28"/>
          <w:szCs w:val="28"/>
        </w:rPr>
        <w:t xml:space="preserve">Neste sentido estamos encaminhando Roteiro da Campanha (Mais Serviço Público) para apresentação de propostas 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de </w:t>
      </w:r>
      <w:r w:rsidRPr="006B472C">
        <w:rPr>
          <w:rFonts w:ascii="Arial" w:eastAsia="Arial" w:hAnsi="Arial" w:cs="Arial"/>
          <w:color w:val="000000"/>
          <w:sz w:val="28"/>
          <w:szCs w:val="28"/>
        </w:rPr>
        <w:t xml:space="preserve">agências.  </w:t>
      </w:r>
    </w:p>
    <w:p w:rsidR="006B472C" w:rsidRPr="006B472C" w:rsidRDefault="006B472C" w:rsidP="006B472C">
      <w:pPr>
        <w:spacing w:before="280" w:after="280"/>
        <w:ind w:left="1" w:hanging="3"/>
        <w:jc w:val="both"/>
        <w:rPr>
          <w:rFonts w:ascii="Arial" w:eastAsia="Arial" w:hAnsi="Arial" w:cs="Arial"/>
          <w:color w:val="FF0000"/>
          <w:sz w:val="28"/>
          <w:szCs w:val="28"/>
        </w:rPr>
      </w:pPr>
    </w:p>
    <w:p w:rsidR="006B472C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b/>
          <w:color w:val="FF0000"/>
        </w:rPr>
      </w:pP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b/>
          <w:color w:val="FF0000"/>
        </w:rPr>
        <w:t>OBJETIVO:</w:t>
      </w:r>
      <w:r w:rsidRPr="00CF6A8F">
        <w:rPr>
          <w:rFonts w:ascii="Arial" w:eastAsia="Arial" w:hAnsi="Arial" w:cs="Arial"/>
          <w:color w:val="FF0000"/>
        </w:rPr>
        <w:t xml:space="preserve"> </w:t>
      </w:r>
      <w:r w:rsidRPr="00CF6A8F">
        <w:rPr>
          <w:rFonts w:ascii="Arial" w:eastAsia="Arial" w:hAnsi="Arial" w:cs="Arial"/>
          <w:color w:val="000000"/>
        </w:rPr>
        <w:t xml:space="preserve">Oferecer contraponto aos ataques sistemáticos do governo Bolsonaro aos servidores e serviços públicos, bem como a aprovação de projetos no Congresso Nacional que retiram direitos e também buscar ideias para reter a desfiliação automática facilitada pelo governo em nova tentativa de enfraquecer os sindicatos. 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b/>
          <w:color w:val="FF0000"/>
        </w:rPr>
      </w:pPr>
      <w:r w:rsidRPr="00CF6A8F">
        <w:rPr>
          <w:rFonts w:ascii="Arial" w:eastAsia="Arial" w:hAnsi="Arial" w:cs="Arial"/>
          <w:b/>
          <w:color w:val="FF0000"/>
        </w:rPr>
        <w:t>1) Ações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 xml:space="preserve">- Para promover uma comunicação eficiente a partir dessa campanha é preciso garantir conteúdos dinâmicos e meios de alcançar uma maior audiência. 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 xml:space="preserve">- A pandemia impõe realidades diferentes aos estados. Mecanismos de diálogo com a população e com a categoria devem levar isso em conta. A melhor forma de dialogar nesse momento tem sido a internet. A produção de vídeos (preferencialmente curtos) e </w:t>
      </w:r>
      <w:proofErr w:type="spellStart"/>
      <w:r w:rsidRPr="00CF6A8F">
        <w:rPr>
          <w:rFonts w:ascii="Arial" w:eastAsia="Arial" w:hAnsi="Arial" w:cs="Arial"/>
          <w:color w:val="000000"/>
        </w:rPr>
        <w:t>cards</w:t>
      </w:r>
      <w:proofErr w:type="spellEnd"/>
      <w:r w:rsidRPr="00CF6A8F">
        <w:rPr>
          <w:rFonts w:ascii="Arial" w:eastAsia="Arial" w:hAnsi="Arial" w:cs="Arial"/>
          <w:color w:val="000000"/>
        </w:rPr>
        <w:t xml:space="preserve"> que chamem atenção deve ser priorizada. 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 xml:space="preserve">- Escalada de convencimento. 1o mostrar a importância - depois exigir mais investimentos. Primeiro dialogar sobre que país você quer encontrar no pós-pandemia? Fazer audiência mergulhar na perspectiva de um Brasil sem serviços públicos. Sem investimento na saúde, educação, segurança, fiscalização, meio ambiente, e em outras categorias que sem valorização ficarão deficitárias. Se a população não pressionar não vai ter serviço público. Quer um país que garanta direitos básicos? Os serviços públicos vão continuar sendo cada vez mais necessários. 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b/>
          <w:color w:val="FF0000"/>
        </w:rPr>
      </w:pPr>
      <w:r w:rsidRPr="00CF6A8F">
        <w:rPr>
          <w:rFonts w:ascii="Arial" w:eastAsia="Arial" w:hAnsi="Arial" w:cs="Arial"/>
          <w:b/>
          <w:color w:val="FF0000"/>
        </w:rPr>
        <w:t>Sugestão: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CF6A8F">
        <w:rPr>
          <w:rFonts w:ascii="Arial" w:eastAsia="Arial" w:hAnsi="Arial" w:cs="Arial"/>
          <w:b/>
          <w:color w:val="000000"/>
        </w:rPr>
        <w:t xml:space="preserve">Trabalhar a campanha em etapas: 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lastRenderedPageBreak/>
        <w:t>Sem o Serviço Público, o Brasil acaba/morre/para/...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>1º vídeo – lançamento – tom emocional, com público-alvo ampliado (um Brasil com serviços públicos apagados do mapa. A quem você recorreria?)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>2º vídeo – assertivo: o que o Serviço Público está fazendo e como isso salva o Brasil – 1 minuto dividido em 5 segmentos (vídeos 3 e 4 no mesmo sentido)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>5º vídeo – emocional, mostrando no pós-pandemia a necessidade dos serviços públicos na reconstrução do país que a iniciativa privada destruiu (para superar essa crise é preciso exigir mais serviços públicos. Mais investimento)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>Cada vídeo lançado é seguido de ampla mobilização nas redes sociais, com ação coordenada e conjunta das entidades.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>Temas principais: a importância de mais serviços públicos e dos servidores e servidoras. Contrapor a narrativa do servidor e serviço público que não prestam. Mostrar como seria um mundo sem serviços públicos. Elemento chocante. Desaparecer serviço público do nada.</w:t>
      </w:r>
    </w:p>
    <w:p w:rsidR="006B472C" w:rsidRPr="00CF6A8F" w:rsidRDefault="006B472C" w:rsidP="006B472C">
      <w:pPr>
        <w:spacing w:before="280" w:after="280"/>
        <w:ind w:left="0" w:hanging="2"/>
        <w:jc w:val="both"/>
      </w:pPr>
      <w:r w:rsidRPr="00CF6A8F">
        <w:rPr>
          <w:rFonts w:ascii="Arial" w:eastAsia="Arial" w:hAnsi="Arial" w:cs="Arial"/>
          <w:color w:val="000000"/>
        </w:rPr>
        <w:t>Transversais: Revogação da EC 95, fim das privatizações, mais investimento público e não "menos Brasil", contraponto ao plano "Mais Brasil".  Demonstrar que o problema não decorre de ser público ou privado, mas tratar com competência o interesse de todos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>Levantamento necessário: quais as entidades estão com campanhas no ar e quais os motes em uso? Necessário que entidades do Fórum auxiliem na coleta de dados e imagens para subsidiar agência com roteiro para os vídeos.</w:t>
      </w:r>
    </w:p>
    <w:p w:rsidR="006B472C" w:rsidRPr="00CF6A8F" w:rsidRDefault="006B472C" w:rsidP="006B472C">
      <w:pPr>
        <w:spacing w:before="280" w:after="280"/>
        <w:ind w:left="0" w:hanging="2"/>
        <w:jc w:val="both"/>
      </w:pPr>
      <w:r w:rsidRPr="00CF6A8F">
        <w:rPr>
          <w:rFonts w:ascii="Arial" w:eastAsia="Arial" w:hAnsi="Arial" w:cs="Arial"/>
          <w:b/>
          <w:color w:val="FF0000"/>
        </w:rPr>
        <w:t xml:space="preserve">2) Campanha </w:t>
      </w:r>
      <w:r w:rsidRPr="00CF6A8F">
        <w:rPr>
          <w:rFonts w:ascii="Arial" w:eastAsia="Arial" w:hAnsi="Arial" w:cs="Arial"/>
          <w:b/>
          <w:color w:val="000000"/>
        </w:rPr>
        <w:t>(Sindicatos necessários. Contraponto ao decreto de 10.328/20 que permite a suspensão das mensalidades via consignação e tem por objetivo enfraquecer entidades) – Sem dinheiro, sem sindicatos, trabalhadores indefesos!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CF6A8F">
        <w:rPr>
          <w:rFonts w:ascii="Arial" w:eastAsia="Arial" w:hAnsi="Arial" w:cs="Arial"/>
          <w:b/>
          <w:color w:val="000000"/>
        </w:rPr>
        <w:t>Ações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 xml:space="preserve">Levantar o que os sindicatos fizeram ao longo da história para melhorar a situação da classe trabalhadora/servidores. Dar números e contextualizar na história. 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b/>
          <w:color w:val="000000"/>
        </w:rPr>
      </w:pPr>
      <w:r w:rsidRPr="00CF6A8F">
        <w:rPr>
          <w:rFonts w:ascii="Arial" w:eastAsia="Arial" w:hAnsi="Arial" w:cs="Arial"/>
          <w:b/>
          <w:color w:val="000000"/>
        </w:rPr>
        <w:t>Motes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lastRenderedPageBreak/>
        <w:t xml:space="preserve">Reflexão: pensar o público alvo. Sindicalizados? Atrair novos filiados? Uma campanha que busque um resgate do movimento sindical. Há nesse universo um grupo de sindicalizados que não irá se desfilar por compreender o contexto e importância das entidades. Chamá-los a ajudar no convencimento dos demais. Quem estará susceptível a desfiliação muitas vezes enxerga sindicato que funciona apenas quando precisa e pronto (ações jurídicas pontuais, por exemplo). Quem não é filiado deve ter compreensão da importância de se organizar. Propor reflexões. Dada a urgência é preciso ter uma campanha comum que dialogue com todas as categorias. 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 xml:space="preserve">Contexto histórico. Sindicatos na redemocratização. Constituinte. Melhoria das condições de trabalho. Conquistas por melhores salários e direitos. Mostrar o que movimento sindical fez pela sociedade. Criar mecanismos para reaproximar filiados. 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>Preocupação: As campanhas de importância dos sindicatos e em defesa de mais investimentos no serviço público devem coexistir</w:t>
      </w:r>
    </w:p>
    <w:p w:rsidR="006B472C" w:rsidRPr="00CF6A8F" w:rsidRDefault="006B472C" w:rsidP="006B472C">
      <w:pPr>
        <w:spacing w:before="280" w:after="280"/>
        <w:ind w:left="0" w:hanging="2"/>
        <w:jc w:val="both"/>
      </w:pPr>
      <w:r w:rsidRPr="00CF6A8F">
        <w:rPr>
          <w:rFonts w:ascii="Arial" w:eastAsia="Arial" w:hAnsi="Arial" w:cs="Arial"/>
          <w:b/>
          <w:color w:val="FF0000"/>
        </w:rPr>
        <w:t xml:space="preserve">As agências devem apresentar proposta que conste: </w:t>
      </w:r>
    </w:p>
    <w:p w:rsidR="006B472C" w:rsidRPr="00CF6A8F" w:rsidRDefault="006B472C" w:rsidP="006B472C">
      <w:pPr>
        <w:spacing w:before="280" w:after="280"/>
        <w:ind w:left="0" w:hanging="2"/>
        <w:jc w:val="both"/>
        <w:rPr>
          <w:rFonts w:ascii="Arial" w:eastAsia="Arial" w:hAnsi="Arial" w:cs="Arial"/>
          <w:color w:val="000000"/>
        </w:rPr>
      </w:pPr>
      <w:r w:rsidRPr="00CF6A8F">
        <w:rPr>
          <w:rFonts w:ascii="Arial" w:eastAsia="Arial" w:hAnsi="Arial" w:cs="Arial"/>
          <w:color w:val="000000"/>
        </w:rPr>
        <w:t>Criação c/ redação e Elaboração de peças.</w:t>
      </w:r>
    </w:p>
    <w:p w:rsidR="006B472C" w:rsidRPr="00CF6A8F" w:rsidRDefault="006B472C" w:rsidP="006B472C">
      <w:pPr>
        <w:ind w:left="0" w:hanging="2"/>
        <w:rPr>
          <w:rFonts w:ascii="Arial" w:hAnsi="Arial" w:cs="Arial"/>
        </w:rPr>
      </w:pPr>
      <w:r w:rsidRPr="00CF6A8F">
        <w:rPr>
          <w:rFonts w:ascii="Arial" w:hAnsi="Arial" w:cs="Arial"/>
        </w:rPr>
        <w:t xml:space="preserve">- Criação de identidade visual e marca digital para a campanha </w:t>
      </w:r>
      <w:r w:rsidRPr="00CF6A8F">
        <w:rPr>
          <w:rFonts w:ascii="Arial" w:eastAsia="Arial" w:hAnsi="Arial" w:cs="Arial"/>
          <w:color w:val="000000"/>
        </w:rPr>
        <w:t>e definição de um mote central</w:t>
      </w:r>
      <w:r w:rsidRPr="00CF6A8F">
        <w:rPr>
          <w:rFonts w:ascii="Arial" w:hAnsi="Arial" w:cs="Arial"/>
        </w:rPr>
        <w:t xml:space="preserve">; </w:t>
      </w:r>
    </w:p>
    <w:p w:rsidR="006B472C" w:rsidRPr="00CF6A8F" w:rsidRDefault="006B472C" w:rsidP="006B472C">
      <w:pPr>
        <w:ind w:left="0" w:hanging="2"/>
        <w:rPr>
          <w:rFonts w:ascii="Arial" w:hAnsi="Arial" w:cs="Arial"/>
        </w:rPr>
      </w:pPr>
      <w:r w:rsidRPr="00CF6A8F">
        <w:rPr>
          <w:rFonts w:ascii="Arial" w:hAnsi="Arial" w:cs="Arial"/>
        </w:rPr>
        <w:t xml:space="preserve">- Criação, gerenciamento e alimentação de conteúdo para </w:t>
      </w:r>
      <w:proofErr w:type="spellStart"/>
      <w:r w:rsidRPr="00CF6A8F">
        <w:rPr>
          <w:rFonts w:ascii="Arial" w:hAnsi="Arial" w:cs="Arial"/>
        </w:rPr>
        <w:t>Facebook</w:t>
      </w:r>
      <w:proofErr w:type="spellEnd"/>
      <w:r w:rsidRPr="00CF6A8F">
        <w:rPr>
          <w:rFonts w:ascii="Arial" w:hAnsi="Arial" w:cs="Arial"/>
        </w:rPr>
        <w:t xml:space="preserve"> e </w:t>
      </w:r>
      <w:proofErr w:type="spellStart"/>
      <w:r w:rsidRPr="00CF6A8F">
        <w:rPr>
          <w:rFonts w:ascii="Arial" w:hAnsi="Arial" w:cs="Arial"/>
        </w:rPr>
        <w:t>Instagram</w:t>
      </w:r>
      <w:proofErr w:type="spellEnd"/>
      <w:r w:rsidRPr="00CF6A8F">
        <w:rPr>
          <w:rFonts w:ascii="Arial" w:hAnsi="Arial" w:cs="Arial"/>
        </w:rPr>
        <w:t xml:space="preserve">, a partir de temas de disseminação ligados ao conteúdo geral da campanha; </w:t>
      </w:r>
    </w:p>
    <w:p w:rsidR="006B472C" w:rsidRPr="00CF6A8F" w:rsidRDefault="006B472C" w:rsidP="006B472C">
      <w:pPr>
        <w:ind w:left="0" w:hanging="2"/>
        <w:rPr>
          <w:rFonts w:ascii="Arial" w:hAnsi="Arial" w:cs="Arial"/>
        </w:rPr>
      </w:pPr>
      <w:r w:rsidRPr="00CF6A8F">
        <w:rPr>
          <w:rFonts w:ascii="Arial" w:hAnsi="Arial" w:cs="Arial"/>
        </w:rPr>
        <w:t xml:space="preserve">- Planejamento de postagens em redes sociais inclusive WhatsApp a partir de temas relativos aos conteúdos autorizados pelo cliente; </w:t>
      </w:r>
    </w:p>
    <w:p w:rsidR="006B472C" w:rsidRPr="00CF6A8F" w:rsidRDefault="006B472C" w:rsidP="006B472C">
      <w:pPr>
        <w:ind w:left="0" w:hanging="2"/>
        <w:rPr>
          <w:rFonts w:ascii="Arial" w:hAnsi="Arial" w:cs="Arial"/>
        </w:rPr>
      </w:pPr>
      <w:r w:rsidRPr="00CF6A8F">
        <w:rPr>
          <w:rFonts w:ascii="Arial" w:hAnsi="Arial" w:cs="Arial"/>
        </w:rPr>
        <w:t>- Planejamento para uso racional de recursos para patrocínio nas redes sociais (</w:t>
      </w:r>
      <w:proofErr w:type="spellStart"/>
      <w:r w:rsidRPr="00CF6A8F">
        <w:rPr>
          <w:rFonts w:ascii="Arial" w:hAnsi="Arial" w:cs="Arial"/>
        </w:rPr>
        <w:t>Facebook</w:t>
      </w:r>
      <w:proofErr w:type="spellEnd"/>
      <w:r w:rsidRPr="00CF6A8F">
        <w:rPr>
          <w:rFonts w:ascii="Arial" w:hAnsi="Arial" w:cs="Arial"/>
        </w:rPr>
        <w:t xml:space="preserve"> e </w:t>
      </w:r>
      <w:proofErr w:type="spellStart"/>
      <w:r w:rsidRPr="00CF6A8F">
        <w:rPr>
          <w:rFonts w:ascii="Arial" w:hAnsi="Arial" w:cs="Arial"/>
        </w:rPr>
        <w:t>Instagram</w:t>
      </w:r>
      <w:proofErr w:type="spellEnd"/>
      <w:r w:rsidRPr="00CF6A8F">
        <w:rPr>
          <w:rFonts w:ascii="Arial" w:hAnsi="Arial" w:cs="Arial"/>
        </w:rPr>
        <w:t xml:space="preserve">); </w:t>
      </w:r>
    </w:p>
    <w:p w:rsidR="006B472C" w:rsidRPr="00CF6A8F" w:rsidRDefault="006B472C" w:rsidP="006B472C">
      <w:pPr>
        <w:ind w:left="0" w:hanging="2"/>
        <w:rPr>
          <w:rFonts w:ascii="Arial" w:hAnsi="Arial" w:cs="Arial"/>
        </w:rPr>
      </w:pPr>
      <w:r w:rsidRPr="00CF6A8F">
        <w:rPr>
          <w:rFonts w:ascii="Arial" w:hAnsi="Arial" w:cs="Arial"/>
        </w:rPr>
        <w:t xml:space="preserve">- Monitoramento de comentários + prontas-respostas nas interfaces de rede (FB + </w:t>
      </w:r>
      <w:proofErr w:type="spellStart"/>
      <w:r w:rsidRPr="00CF6A8F">
        <w:rPr>
          <w:rFonts w:ascii="Arial" w:hAnsi="Arial" w:cs="Arial"/>
        </w:rPr>
        <w:t>Instagram</w:t>
      </w:r>
      <w:proofErr w:type="spellEnd"/>
      <w:r w:rsidRPr="00CF6A8F">
        <w:rPr>
          <w:rFonts w:ascii="Arial" w:hAnsi="Arial" w:cs="Arial"/>
        </w:rPr>
        <w:t>). Equipe de trabalho: Social media =&gt; Gerenciamento das ações de rede em todas as plataformas digitais; sistematização das regras de algoritmo; planejamentos de redes e de patrocínio; definição das rotinas de publicação; consolidação de briefing.</w:t>
      </w:r>
    </w:p>
    <w:p w:rsidR="006B472C" w:rsidRPr="00CF6A8F" w:rsidRDefault="006B472C" w:rsidP="006B472C">
      <w:pPr>
        <w:ind w:left="0" w:hanging="2"/>
        <w:rPr>
          <w:rFonts w:ascii="Arial" w:hAnsi="Arial" w:cs="Arial"/>
        </w:rPr>
      </w:pPr>
      <w:r w:rsidRPr="00CF6A8F">
        <w:rPr>
          <w:rFonts w:ascii="Arial" w:hAnsi="Arial" w:cs="Arial"/>
        </w:rPr>
        <w:t>A Agência deve apresentar ainda uma estratégia para ultrapassar “as bolhas”, precisamos dialogar com outros públicos que estão além dos círculos sindicais</w:t>
      </w:r>
    </w:p>
    <w:p w:rsidR="006B472C" w:rsidRDefault="006B472C" w:rsidP="006B472C">
      <w:pPr>
        <w:ind w:left="0" w:hanging="2"/>
        <w:rPr>
          <w:rFonts w:ascii="Arial" w:hAnsi="Arial" w:cs="Arial"/>
          <w:b/>
          <w:color w:val="FF0000"/>
        </w:rPr>
      </w:pPr>
    </w:p>
    <w:p w:rsidR="006B472C" w:rsidRPr="00CF6A8F" w:rsidRDefault="006B472C" w:rsidP="006B472C">
      <w:pPr>
        <w:ind w:left="0" w:hanging="2"/>
        <w:rPr>
          <w:rFonts w:ascii="Arial" w:hAnsi="Arial" w:cs="Arial"/>
          <w:b/>
          <w:color w:val="FF0000"/>
        </w:rPr>
      </w:pPr>
      <w:r w:rsidRPr="00CF6A8F">
        <w:rPr>
          <w:rFonts w:ascii="Arial" w:hAnsi="Arial" w:cs="Arial"/>
          <w:b/>
          <w:color w:val="FF0000"/>
        </w:rPr>
        <w:t>OBS: O valor da proposta deve estar incluído os seguintes serviços:</w:t>
      </w:r>
    </w:p>
    <w:p w:rsidR="006B472C" w:rsidRDefault="006B472C" w:rsidP="006B472C">
      <w:pPr>
        <w:ind w:left="0" w:hanging="2"/>
        <w:rPr>
          <w:rFonts w:ascii="Arial" w:hAnsi="Arial" w:cs="Arial"/>
        </w:rPr>
      </w:pPr>
    </w:p>
    <w:p w:rsidR="006B472C" w:rsidRPr="00CF6A8F" w:rsidRDefault="006B472C" w:rsidP="006B472C">
      <w:pPr>
        <w:ind w:left="0" w:hanging="2"/>
        <w:rPr>
          <w:rFonts w:ascii="Arial" w:hAnsi="Arial" w:cs="Arial"/>
        </w:rPr>
      </w:pPr>
      <w:r w:rsidRPr="00CF6A8F">
        <w:rPr>
          <w:rFonts w:ascii="Arial" w:hAnsi="Arial" w:cs="Arial"/>
        </w:rPr>
        <w:lastRenderedPageBreak/>
        <w:t>- Gestão e gerenciamento completo de redes sociais (</w:t>
      </w:r>
      <w:proofErr w:type="spellStart"/>
      <w:r w:rsidRPr="00CF6A8F">
        <w:rPr>
          <w:rFonts w:ascii="Arial" w:hAnsi="Arial" w:cs="Arial"/>
        </w:rPr>
        <w:t>Facebook</w:t>
      </w:r>
      <w:proofErr w:type="spellEnd"/>
      <w:r w:rsidRPr="00CF6A8F">
        <w:rPr>
          <w:rFonts w:ascii="Arial" w:hAnsi="Arial" w:cs="Arial"/>
        </w:rPr>
        <w:t xml:space="preserve"> e </w:t>
      </w:r>
      <w:proofErr w:type="spellStart"/>
      <w:r w:rsidRPr="00CF6A8F">
        <w:rPr>
          <w:rFonts w:ascii="Arial" w:hAnsi="Arial" w:cs="Arial"/>
        </w:rPr>
        <w:t>Instagram</w:t>
      </w:r>
      <w:proofErr w:type="spellEnd"/>
      <w:r w:rsidRPr="00CF6A8F">
        <w:rPr>
          <w:rFonts w:ascii="Arial" w:hAnsi="Arial" w:cs="Arial"/>
        </w:rPr>
        <w:t>) e do Site do Fonasefe; Mínimo de (05) posts por semana, em cada uma das redes; Relatório mensal de desempenho; Monitoramento diário das redes; Planejamento estratégico; Criação de 01 (um) vídeo institucional animado, mensalmente;</w:t>
      </w:r>
    </w:p>
    <w:p w:rsidR="006B472C" w:rsidRPr="00CF6A8F" w:rsidRDefault="006B472C" w:rsidP="006B472C">
      <w:pPr>
        <w:ind w:left="0" w:hanging="2"/>
        <w:rPr>
          <w:rFonts w:ascii="Arial" w:hAnsi="Arial" w:cs="Arial"/>
          <w:b/>
        </w:rPr>
      </w:pPr>
      <w:r w:rsidRPr="00CF6A8F">
        <w:rPr>
          <w:rFonts w:ascii="Arial" w:hAnsi="Arial" w:cs="Arial"/>
          <w:b/>
        </w:rPr>
        <w:t xml:space="preserve">Prazo - 05 meses inicialmente podendo ser estendido </w:t>
      </w:r>
    </w:p>
    <w:p w:rsidR="006B472C" w:rsidRPr="00CF6A8F" w:rsidRDefault="006B472C" w:rsidP="006B472C">
      <w:pPr>
        <w:ind w:left="0" w:hanging="2"/>
        <w:rPr>
          <w:rFonts w:ascii="Arial" w:hAnsi="Arial" w:cs="Arial"/>
          <w:b/>
        </w:rPr>
      </w:pPr>
      <w:r w:rsidRPr="00CF6A8F">
        <w:rPr>
          <w:rFonts w:ascii="Arial" w:hAnsi="Arial" w:cs="Arial"/>
          <w:b/>
        </w:rPr>
        <w:t>- No valor mensal devem ser incluído todos impostos e taxas.</w:t>
      </w:r>
    </w:p>
    <w:p w:rsidR="006B472C" w:rsidRDefault="006B472C" w:rsidP="006B472C">
      <w:pPr>
        <w:ind w:left="0" w:hanging="2"/>
        <w:rPr>
          <w:rFonts w:ascii="Arial" w:hAnsi="Arial" w:cs="Arial"/>
          <w:color w:val="FF0000"/>
        </w:rPr>
      </w:pPr>
      <w:r w:rsidRPr="00CF6A8F">
        <w:rPr>
          <w:rFonts w:ascii="Arial" w:hAnsi="Arial" w:cs="Arial"/>
          <w:color w:val="FF0000"/>
        </w:rPr>
        <w:t xml:space="preserve">As propostas devem ser enviadas para o e-mail </w:t>
      </w:r>
      <w:hyperlink r:id="rId7" w:history="1">
        <w:r w:rsidR="009B3536" w:rsidRPr="005623C8">
          <w:rPr>
            <w:rStyle w:val="Hyperlink"/>
            <w:rFonts w:ascii="Arial" w:hAnsi="Arial" w:cs="Arial"/>
          </w:rPr>
          <w:t>fonasef@gmail.com</w:t>
        </w:r>
      </w:hyperlink>
    </w:p>
    <w:p w:rsidR="009B3536" w:rsidRDefault="009B3536" w:rsidP="006B472C">
      <w:pPr>
        <w:ind w:left="0" w:hanging="2"/>
        <w:rPr>
          <w:rFonts w:ascii="Arial" w:hAnsi="Arial" w:cs="Arial"/>
          <w:color w:val="FF0000"/>
        </w:rPr>
      </w:pPr>
      <w:bookmarkStart w:id="0" w:name="_GoBack"/>
      <w:bookmarkEnd w:id="0"/>
    </w:p>
    <w:p w:rsidR="009B3536" w:rsidRDefault="009B3536" w:rsidP="006B472C">
      <w:pPr>
        <w:ind w:left="0" w:hanging="2"/>
        <w:rPr>
          <w:rFonts w:ascii="Arial" w:hAnsi="Arial" w:cs="Arial"/>
          <w:color w:val="FF0000"/>
        </w:rPr>
      </w:pPr>
    </w:p>
    <w:p w:rsidR="009B3536" w:rsidRPr="009B3536" w:rsidRDefault="009B3536" w:rsidP="006B472C">
      <w:pPr>
        <w:ind w:left="0" w:hanging="2"/>
        <w:rPr>
          <w:rFonts w:ascii="Arial" w:hAnsi="Arial" w:cs="Arial"/>
          <w:b/>
          <w:color w:val="FF0000"/>
        </w:rPr>
      </w:pPr>
      <w:r w:rsidRPr="009B3536">
        <w:rPr>
          <w:rFonts w:ascii="Arial" w:hAnsi="Arial" w:cs="Arial"/>
          <w:b/>
          <w:color w:val="FF0000"/>
        </w:rPr>
        <w:t>OBS: O PRAZO PARA ENVIO DAS PROPOSTAS SERA ATE O DIA 06 DE JUNHO DE 2020</w:t>
      </w:r>
    </w:p>
    <w:p w:rsidR="006B472C" w:rsidRDefault="006B472C" w:rsidP="006B472C">
      <w:pPr>
        <w:ind w:left="0" w:hanging="2"/>
        <w:rPr>
          <w:rFonts w:ascii="Arial" w:hAnsi="Arial" w:cs="Arial"/>
        </w:rPr>
      </w:pPr>
    </w:p>
    <w:p w:rsidR="006B472C" w:rsidRDefault="006B472C" w:rsidP="006B472C">
      <w:pPr>
        <w:ind w:left="0" w:hanging="2"/>
        <w:rPr>
          <w:rFonts w:ascii="Arial" w:hAnsi="Arial" w:cs="Arial"/>
        </w:rPr>
      </w:pPr>
      <w:r w:rsidRPr="00CF6A8F">
        <w:rPr>
          <w:rFonts w:ascii="Arial" w:hAnsi="Arial" w:cs="Arial"/>
        </w:rPr>
        <w:t xml:space="preserve">Atenciosamente, </w:t>
      </w:r>
    </w:p>
    <w:p w:rsidR="006B472C" w:rsidRDefault="006B472C" w:rsidP="006B472C">
      <w:pPr>
        <w:ind w:left="0" w:hanging="2"/>
        <w:rPr>
          <w:rFonts w:ascii="Arial" w:hAnsi="Arial" w:cs="Arial"/>
        </w:rPr>
      </w:pPr>
    </w:p>
    <w:p w:rsidR="006B472C" w:rsidRDefault="006B472C" w:rsidP="006B472C">
      <w:pPr>
        <w:ind w:left="0" w:hanging="2"/>
        <w:rPr>
          <w:rFonts w:ascii="Arial" w:hAnsi="Arial" w:cs="Arial"/>
        </w:rPr>
      </w:pPr>
    </w:p>
    <w:p w:rsidR="006B472C" w:rsidRDefault="006B472C" w:rsidP="006B472C">
      <w:pPr>
        <w:ind w:left="0" w:hanging="2"/>
        <w:rPr>
          <w:rFonts w:ascii="Arial" w:hAnsi="Arial" w:cs="Arial"/>
        </w:rPr>
      </w:pPr>
    </w:p>
    <w:p w:rsidR="006B472C" w:rsidRDefault="006B472C" w:rsidP="006B472C">
      <w:pPr>
        <w:ind w:left="0" w:hanging="2"/>
        <w:rPr>
          <w:rFonts w:ascii="Arial" w:hAnsi="Arial" w:cs="Arial"/>
        </w:rPr>
      </w:pPr>
    </w:p>
    <w:p w:rsidR="006B472C" w:rsidRPr="00CF6A8F" w:rsidRDefault="006B472C" w:rsidP="006B472C">
      <w:pPr>
        <w:ind w:left="0" w:hanging="2"/>
      </w:pPr>
    </w:p>
    <w:p w:rsidR="006B472C" w:rsidRPr="00CF6A8F" w:rsidRDefault="006B472C" w:rsidP="006B472C">
      <w:pPr>
        <w:ind w:left="0" w:hanging="2"/>
      </w:pPr>
      <w:r w:rsidRPr="00CF6A8F">
        <w:rPr>
          <w:rFonts w:ascii="Arial" w:hAnsi="Arial" w:cs="Arial"/>
        </w:rPr>
        <w:t>Comissão do Fonasefe –</w:t>
      </w:r>
    </w:p>
    <w:p w:rsidR="006B472C" w:rsidRPr="00CF6A8F" w:rsidRDefault="006B472C" w:rsidP="006B472C">
      <w:pPr>
        <w:ind w:left="0" w:hanging="2"/>
      </w:pPr>
      <w:r w:rsidRPr="00CF6A8F">
        <w:rPr>
          <w:rFonts w:ascii="Arial" w:hAnsi="Arial" w:cs="Arial"/>
        </w:rPr>
        <w:t>Geraldo Paes Pessoa- 048999241534</w:t>
      </w:r>
    </w:p>
    <w:p w:rsidR="006B472C" w:rsidRPr="00CF6A8F" w:rsidRDefault="006B472C" w:rsidP="006B472C">
      <w:pPr>
        <w:ind w:left="0" w:hanging="2"/>
        <w:rPr>
          <w:rFonts w:ascii="Arial" w:hAnsi="Arial" w:cs="Arial"/>
        </w:rPr>
      </w:pPr>
      <w:r w:rsidRPr="00CF6A8F">
        <w:rPr>
          <w:rFonts w:ascii="Arial" w:hAnsi="Arial" w:cs="Arial"/>
        </w:rPr>
        <w:t>Rogerio A Expedito - 06199650025</w:t>
      </w:r>
    </w:p>
    <w:p w:rsidR="006B472C" w:rsidRPr="00CF6A8F" w:rsidRDefault="006B472C" w:rsidP="006B472C">
      <w:pPr>
        <w:ind w:left="0" w:hanging="2"/>
      </w:pPr>
    </w:p>
    <w:p w:rsidR="00094E31" w:rsidRDefault="00094E31" w:rsidP="006B47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sectPr w:rsidR="00094E31" w:rsidSect="005E1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559" w:right="1701" w:bottom="567" w:left="1701" w:header="720" w:footer="10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57B" w:rsidRDefault="00A5057B">
      <w:pPr>
        <w:spacing w:line="240" w:lineRule="auto"/>
        <w:ind w:left="0" w:hanging="2"/>
      </w:pPr>
      <w:r>
        <w:separator/>
      </w:r>
    </w:p>
  </w:endnote>
  <w:endnote w:type="continuationSeparator" w:id="0">
    <w:p w:rsidR="00A5057B" w:rsidRDefault="00A505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9E3" w:rsidRDefault="00F919E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E31" w:rsidRDefault="00755226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b/>
        <w:color w:val="000000"/>
      </w:rPr>
      <w:t>Fórum das Entidades Nacionais dos Servidores Públicos Federais</w:t>
    </w:r>
  </w:p>
  <w:p w:rsidR="00094E31" w:rsidRDefault="00755226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SCS Quadra 2 Ed. São Paulo – Sala 517 – Telefone: (61) 3321-2224</w:t>
    </w:r>
  </w:p>
  <w:p w:rsidR="00094E31" w:rsidRDefault="00755226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</w:rPr>
    </w:pPr>
    <w:proofErr w:type="spellStart"/>
    <w:proofErr w:type="gramStart"/>
    <w:r>
      <w:rPr>
        <w:color w:val="000000"/>
      </w:rPr>
      <w:t>Cep</w:t>
    </w:r>
    <w:proofErr w:type="spellEnd"/>
    <w:r>
      <w:rPr>
        <w:color w:val="000000"/>
      </w:rPr>
      <w:t>.:</w:t>
    </w:r>
    <w:proofErr w:type="gramEnd"/>
    <w:r>
      <w:rPr>
        <w:color w:val="000000"/>
      </w:rPr>
      <w:t xml:space="preserve"> 70.317-900 – Brasília/DF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9E3" w:rsidRDefault="00F919E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57B" w:rsidRDefault="00A5057B">
      <w:pPr>
        <w:spacing w:line="240" w:lineRule="auto"/>
        <w:ind w:left="0" w:hanging="2"/>
      </w:pPr>
      <w:r>
        <w:separator/>
      </w:r>
    </w:p>
  </w:footnote>
  <w:footnote w:type="continuationSeparator" w:id="0">
    <w:p w:rsidR="00A5057B" w:rsidRDefault="00A505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9E3" w:rsidRDefault="00F919E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E31" w:rsidRPr="00E4261F" w:rsidRDefault="00755226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</w:rPr>
    </w:pPr>
    <w:r w:rsidRPr="00E4261F">
      <w:rPr>
        <w:rFonts w:ascii="Arial" w:eastAsia="Arial" w:hAnsi="Arial" w:cs="Arial"/>
        <w:b/>
      </w:rPr>
      <w:t>Fórum das Entidades Nacionais dos Servidores Públicos Federais</w:t>
    </w:r>
  </w:p>
  <w:p w:rsidR="00094E31" w:rsidRPr="00E4261F" w:rsidRDefault="00094E31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Arial" w:eastAsia="Arial" w:hAnsi="Arial" w:cs="Arial"/>
        <w:sz w:val="22"/>
        <w:szCs w:val="22"/>
      </w:rPr>
    </w:pPr>
  </w:p>
  <w:p w:rsidR="00094E31" w:rsidRPr="00E4261F" w:rsidRDefault="00755226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right" w:pos="8505"/>
      </w:tabs>
      <w:spacing w:line="240" w:lineRule="auto"/>
      <w:ind w:left="0" w:hanging="2"/>
      <w:rPr>
        <w:rFonts w:ascii="Arial" w:eastAsia="Arial" w:hAnsi="Arial" w:cs="Arial"/>
        <w:sz w:val="22"/>
        <w:szCs w:val="22"/>
      </w:rPr>
    </w:pPr>
    <w:r w:rsidRPr="00E4261F">
      <w:rPr>
        <w:rFonts w:ascii="Arial" w:eastAsia="Arial" w:hAnsi="Arial" w:cs="Arial"/>
        <w:sz w:val="22"/>
        <w:szCs w:val="22"/>
      </w:rPr>
      <w:t>ANDES-SN – ANFFA-Sindical – ASFOC-SN – ASMETRO-SN* – ASSIBGE-SN</w:t>
    </w:r>
    <w:r w:rsidRPr="00E4261F">
      <w:rPr>
        <w:rFonts w:ascii="Arial" w:eastAsia="Arial" w:hAnsi="Arial" w:cs="Arial"/>
        <w:sz w:val="22"/>
        <w:szCs w:val="22"/>
      </w:rPr>
      <w:tab/>
    </w:r>
  </w:p>
  <w:p w:rsidR="00EA046E" w:rsidRDefault="00755226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ascii="Arial" w:eastAsia="Arial" w:hAnsi="Arial" w:cs="Arial"/>
        <w:b/>
        <w:i/>
        <w:color w:val="000000"/>
        <w:sz w:val="16"/>
        <w:szCs w:val="16"/>
      </w:rPr>
    </w:pPr>
    <w:r w:rsidRPr="00E4261F">
      <w:rPr>
        <w:rFonts w:ascii="Arial" w:eastAsia="Arial" w:hAnsi="Arial" w:cs="Arial"/>
        <w:sz w:val="22"/>
        <w:szCs w:val="22"/>
      </w:rPr>
      <w:t xml:space="preserve">CGTB* - CNTSS* – CONDSEF </w:t>
    </w:r>
    <w:proofErr w:type="gramStart"/>
    <w:r w:rsidRPr="00E4261F">
      <w:rPr>
        <w:rFonts w:ascii="Arial" w:eastAsia="Arial" w:hAnsi="Arial" w:cs="Arial"/>
        <w:sz w:val="22"/>
        <w:szCs w:val="22"/>
      </w:rPr>
      <w:t>–  CSPB</w:t>
    </w:r>
    <w:proofErr w:type="gramEnd"/>
    <w:r w:rsidRPr="00E4261F">
      <w:rPr>
        <w:rFonts w:ascii="Arial" w:eastAsia="Arial" w:hAnsi="Arial" w:cs="Arial"/>
        <w:sz w:val="22"/>
        <w:szCs w:val="22"/>
      </w:rPr>
      <w:t>* - CSP/CONLUTAS  –  C.T.B* –  CUT* - FASUBRA -  FENAJUFE - FENAPRF – FENASPS – INTERSINDICAL* -  PROIFES* – SINAIT – SINAL -  SINASEFE – SINDCT - SINDIFISCO-Nacional –  SINDIRECEITA  – SINTBACEN – UNACON-Sindica</w:t>
    </w:r>
    <w:r w:rsidRPr="00E4261F">
      <w:rPr>
        <w:rFonts w:ascii="Arial" w:eastAsia="Arial" w:hAnsi="Arial" w:cs="Arial"/>
        <w:b/>
        <w:sz w:val="22"/>
        <w:szCs w:val="22"/>
      </w:rPr>
      <w:t xml:space="preserve">l   </w:t>
    </w:r>
    <w:r w:rsidRPr="00E4261F">
      <w:rPr>
        <w:rFonts w:ascii="Arial" w:eastAsia="Arial" w:hAnsi="Arial" w:cs="Arial"/>
        <w:b/>
        <w:sz w:val="22"/>
        <w:szCs w:val="22"/>
      </w:rPr>
      <w:tab/>
    </w:r>
  </w:p>
  <w:p w:rsidR="00EA046E" w:rsidRDefault="00755226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ascii="Arial" w:eastAsia="Arial" w:hAnsi="Arial" w:cs="Arial"/>
        <w:b/>
        <w:i/>
        <w:color w:val="000000"/>
        <w:sz w:val="16"/>
        <w:szCs w:val="16"/>
      </w:rPr>
    </w:pPr>
    <w:r>
      <w:rPr>
        <w:rFonts w:ascii="Arial" w:eastAsia="Arial" w:hAnsi="Arial" w:cs="Arial"/>
        <w:b/>
        <w:i/>
        <w:color w:val="000000"/>
        <w:sz w:val="16"/>
        <w:szCs w:val="16"/>
      </w:rPr>
      <w:t xml:space="preserve">*Entidades </w:t>
    </w:r>
    <w:r w:rsidR="00EA046E">
      <w:rPr>
        <w:rFonts w:ascii="Arial" w:eastAsia="Arial" w:hAnsi="Arial" w:cs="Arial"/>
        <w:b/>
        <w:i/>
        <w:color w:val="000000"/>
        <w:sz w:val="16"/>
        <w:szCs w:val="16"/>
      </w:rPr>
      <w:t>Observadoras</w:t>
    </w:r>
  </w:p>
  <w:p w:rsidR="00094E31" w:rsidRDefault="00755226"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ascii="Arial" w:eastAsia="Arial" w:hAnsi="Arial" w:cs="Arial"/>
        <w:color w:val="FF0000"/>
        <w:sz w:val="22"/>
        <w:szCs w:val="22"/>
      </w:rPr>
    </w:pPr>
    <w:r>
      <w:rPr>
        <w:rFonts w:ascii="Arial" w:eastAsia="Arial" w:hAnsi="Arial" w:cs="Arial"/>
        <w:b/>
        <w:color w:val="FF0000"/>
        <w:sz w:val="22"/>
        <w:szCs w:val="22"/>
      </w:rPr>
      <w:tab/>
    </w:r>
    <w:r>
      <w:rPr>
        <w:rFonts w:ascii="Arial" w:eastAsia="Arial" w:hAnsi="Arial" w:cs="Arial"/>
        <w:b/>
        <w:color w:val="FF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9E3" w:rsidRDefault="00F919E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35D77"/>
    <w:multiLevelType w:val="multilevel"/>
    <w:tmpl w:val="AE50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31"/>
    <w:rsid w:val="00094E31"/>
    <w:rsid w:val="0016291F"/>
    <w:rsid w:val="003C2BA8"/>
    <w:rsid w:val="00405E32"/>
    <w:rsid w:val="005E11B0"/>
    <w:rsid w:val="006B472C"/>
    <w:rsid w:val="006F3B6E"/>
    <w:rsid w:val="00755226"/>
    <w:rsid w:val="007C38EC"/>
    <w:rsid w:val="009B3536"/>
    <w:rsid w:val="00A13663"/>
    <w:rsid w:val="00A5057B"/>
    <w:rsid w:val="00AC29E6"/>
    <w:rsid w:val="00B342C5"/>
    <w:rsid w:val="00D44E32"/>
    <w:rsid w:val="00D653A4"/>
    <w:rsid w:val="00E4261F"/>
    <w:rsid w:val="00EA046E"/>
    <w:rsid w:val="00EC4C1D"/>
    <w:rsid w:val="00F91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4336456-2312-4B44-AC49-3B450CF3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E11B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rsid w:val="005E11B0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5E11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5E11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5E11B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5E11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5E1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5E1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5E11B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rsid w:val="005E11B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E11B0"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5E11B0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PargrafodaLista">
    <w:name w:val="List Paragraph"/>
    <w:basedOn w:val="Normal"/>
    <w:rsid w:val="005E11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iv0321815374msonormal">
    <w:name w:val="yiv0321815374msonormal"/>
    <w:basedOn w:val="Normal"/>
    <w:rsid w:val="005E11B0"/>
    <w:pPr>
      <w:spacing w:before="100" w:beforeAutospacing="1" w:after="100" w:afterAutospacing="1"/>
    </w:pPr>
  </w:style>
  <w:style w:type="paragraph" w:customStyle="1" w:styleId="corpo">
    <w:name w:val="corpo"/>
    <w:basedOn w:val="Normal"/>
    <w:rsid w:val="005E11B0"/>
    <w:pPr>
      <w:spacing w:before="100" w:beforeAutospacing="1" w:after="100" w:afterAutospacing="1"/>
    </w:pPr>
  </w:style>
  <w:style w:type="character" w:styleId="Forte">
    <w:name w:val="Strong"/>
    <w:rsid w:val="005E11B0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sid w:val="005E11B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emFormatao">
    <w:name w:val="Plain Text"/>
    <w:basedOn w:val="Normal"/>
    <w:qFormat/>
    <w:rsid w:val="005E11B0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rsid w:val="005E11B0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Corpo0">
    <w:name w:val="Corpo"/>
    <w:rsid w:val="005E11B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</w:style>
  <w:style w:type="numbering" w:customStyle="1" w:styleId="Nmeros">
    <w:name w:val="Números"/>
    <w:rsid w:val="005E11B0"/>
  </w:style>
  <w:style w:type="character" w:customStyle="1" w:styleId="lrzxr">
    <w:name w:val="lrzxr"/>
    <w:rsid w:val="005E11B0"/>
    <w:rPr>
      <w:w w:val="100"/>
      <w:position w:val="-1"/>
      <w:effect w:val="none"/>
      <w:vertAlign w:val="baseline"/>
      <w:cs w:val="0"/>
      <w:em w:val="none"/>
    </w:rPr>
  </w:style>
  <w:style w:type="character" w:customStyle="1" w:styleId="w8qarf">
    <w:name w:val="w8qarf"/>
    <w:rsid w:val="005E11B0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5E1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gd">
    <w:name w:val="gd"/>
    <w:basedOn w:val="Fontepargpadro"/>
    <w:rsid w:val="003C2BA8"/>
  </w:style>
  <w:style w:type="character" w:customStyle="1" w:styleId="go">
    <w:name w:val="go"/>
    <w:basedOn w:val="Fontepargpadro"/>
    <w:rsid w:val="003C2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nasef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994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cnesf</dc:creator>
  <cp:lastModifiedBy>Dell</cp:lastModifiedBy>
  <cp:revision>2</cp:revision>
  <dcterms:created xsi:type="dcterms:W3CDTF">2020-06-02T14:38:00Z</dcterms:created>
  <dcterms:modified xsi:type="dcterms:W3CDTF">2020-06-02T14:38:00Z</dcterms:modified>
</cp:coreProperties>
</file>